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57C3" w14:textId="35C4378E" w:rsidR="00696615" w:rsidRDefault="00696615" w:rsidP="00696615">
      <w:pPr>
        <w:pStyle w:val="p1"/>
        <w:shd w:val="clear" w:color="auto" w:fill="D9D9D9" w:themeFill="background1" w:themeFillShade="D9"/>
        <w:rPr>
          <w:rFonts w:ascii="Times New Roman" w:hAnsi="Times New Roman"/>
          <w:b/>
          <w:bCs/>
          <w:sz w:val="28"/>
          <w:szCs w:val="28"/>
        </w:rPr>
      </w:pPr>
      <w:r w:rsidRPr="00696615">
        <w:rPr>
          <w:rFonts w:ascii="Times New Roman" w:hAnsi="Times New Roman"/>
          <w:b/>
          <w:bCs/>
          <w:sz w:val="28"/>
          <w:szCs w:val="28"/>
        </w:rPr>
        <w:t xml:space="preserve">Supplementary materials </w:t>
      </w:r>
    </w:p>
    <w:p w14:paraId="2DEE4808" w14:textId="77777777" w:rsidR="00696615" w:rsidRPr="00696615" w:rsidRDefault="00696615" w:rsidP="00696615">
      <w:pPr>
        <w:pStyle w:val="p1"/>
        <w:rPr>
          <w:rFonts w:ascii="Times New Roman" w:hAnsi="Times New Roman"/>
          <w:b/>
          <w:bCs/>
          <w:sz w:val="28"/>
          <w:szCs w:val="28"/>
        </w:rPr>
      </w:pPr>
    </w:p>
    <w:p w14:paraId="1BD67BA0" w14:textId="1F9504D0" w:rsidR="00696615" w:rsidRDefault="00696615" w:rsidP="00696615">
      <w:pPr>
        <w:pStyle w:val="p1"/>
        <w:rPr>
          <w:rFonts w:asciiTheme="minorHAnsi" w:hAnsiTheme="minorHAnsi" w:cstheme="minorHAnsi"/>
          <w:i/>
          <w:iCs/>
        </w:rPr>
      </w:pPr>
      <w:r w:rsidRPr="00EF03F2">
        <w:rPr>
          <w:rFonts w:ascii="Times New Roman" w:hAnsi="Times New Roman"/>
          <w:i/>
          <w:iCs/>
          <w:sz w:val="20"/>
          <w:szCs w:val="20"/>
        </w:rPr>
        <w:t>Epidemiol Health Data Insights. 2025;1(1</w:t>
      </w:r>
      <w:proofErr w:type="gramStart"/>
      <w:r w:rsidRPr="00EF03F2">
        <w:rPr>
          <w:rFonts w:ascii="Times New Roman" w:hAnsi="Times New Roman"/>
          <w:i/>
          <w:iCs/>
          <w:sz w:val="20"/>
          <w:szCs w:val="20"/>
        </w:rPr>
        <w:t>):ehdi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003</w:t>
      </w:r>
      <w:r w:rsidRPr="00CC0D8B">
        <w:rPr>
          <w:rFonts w:asciiTheme="minorHAnsi" w:hAnsiTheme="minorHAnsi" w:cstheme="minorHAnsi"/>
          <w:i/>
          <w:iCs/>
        </w:rPr>
        <w:t xml:space="preserve">   </w:t>
      </w:r>
    </w:p>
    <w:p w14:paraId="0E51649F" w14:textId="77777777" w:rsidR="00696615" w:rsidRPr="00EF03F2" w:rsidRDefault="00696615" w:rsidP="00696615">
      <w:pPr>
        <w:pStyle w:val="p1"/>
        <w:rPr>
          <w:rFonts w:ascii="Times New Roman" w:hAnsi="Times New Roman"/>
          <w:i/>
          <w:iCs/>
          <w:sz w:val="20"/>
          <w:szCs w:val="20"/>
        </w:rPr>
      </w:pPr>
      <w:r w:rsidRPr="00CC0D8B">
        <w:rPr>
          <w:rFonts w:asciiTheme="minorHAnsi" w:hAnsiTheme="minorHAnsi" w:cstheme="minorHAnsi"/>
          <w:i/>
          <w:iCs/>
        </w:rPr>
        <w:t xml:space="preserve">        </w:t>
      </w:r>
      <w:r w:rsidRPr="00CC0D8B">
        <w:rPr>
          <w:rFonts w:ascii="Al Tarikh" w:hAnsi="Al Tarikh" w:cs="Al Tarikh"/>
          <w:b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Al Tarikh" w:hAnsi="Al Tarikh" w:cs="Al Tarikh"/>
          <w:b/>
          <w:i/>
          <w:sz w:val="24"/>
          <w:szCs w:val="24"/>
        </w:rPr>
        <w:t xml:space="preserve">      </w:t>
      </w:r>
    </w:p>
    <w:p w14:paraId="638DE3C7" w14:textId="77777777" w:rsidR="00696615" w:rsidRPr="00696615" w:rsidRDefault="00696615" w:rsidP="00696615">
      <w:pPr>
        <w:rPr>
          <w:rFonts w:ascii="Al Tarikh" w:hAnsi="Al Tarikh" w:cs="Al Tarikh"/>
          <w:b/>
          <w:sz w:val="24"/>
          <w:szCs w:val="24"/>
          <w:lang w:val="en-US" w:eastAsia="de-DE" w:bidi="en-US"/>
        </w:rPr>
      </w:pPr>
      <w:r w:rsidRPr="00696615">
        <w:rPr>
          <w:rFonts w:ascii="Cambria" w:hAnsi="Cambria" w:cs="Al Tarikh"/>
          <w:b/>
          <w:sz w:val="24"/>
          <w:szCs w:val="24"/>
          <w:lang w:val="en-US" w:eastAsia="de-DE" w:bidi="en-US"/>
        </w:rPr>
        <w:t xml:space="preserve">Predictors of All-cause Mortality among Stroke Patients in Kazakhstan: A Retrospective Study Using Integrated AI Data Extraction  </w:t>
      </w:r>
      <w:r w:rsidRPr="00696615">
        <w:rPr>
          <w:rFonts w:ascii="Al Tarikh" w:hAnsi="Al Tarikh" w:cs="Al Tarikh" w:hint="cs"/>
          <w:b/>
          <w:sz w:val="24"/>
          <w:szCs w:val="24"/>
          <w:lang w:val="en-US" w:eastAsia="de-DE" w:bidi="en-US"/>
        </w:rPr>
        <w:t xml:space="preserve"> </w:t>
      </w:r>
    </w:p>
    <w:p w14:paraId="55683616" w14:textId="77777777" w:rsidR="00696615" w:rsidRDefault="00696615" w:rsidP="00696615">
      <w:pPr>
        <w:pStyle w:val="MDPI13authornames"/>
        <w:spacing w:before="240"/>
        <w:rPr>
          <w:vertAlign w:val="superscript"/>
        </w:rPr>
      </w:pPr>
      <w:r w:rsidRPr="009D538B">
        <w:t>Artem Yermakov</w:t>
      </w:r>
      <w:r w:rsidRPr="009D538B">
        <w:rPr>
          <w:vertAlign w:val="superscript"/>
        </w:rPr>
        <w:t>1</w:t>
      </w:r>
      <w:r>
        <w:rPr>
          <w:vertAlign w:val="superscript"/>
        </w:rPr>
        <w:t>*</w:t>
      </w:r>
      <w:r w:rsidRPr="009D538B">
        <w:t>, Kamila Akzholova</w:t>
      </w:r>
      <w:r w:rsidRPr="009D538B">
        <w:rPr>
          <w:vertAlign w:val="superscript"/>
        </w:rPr>
        <w:t>1</w:t>
      </w:r>
      <w:r>
        <w:rPr>
          <w:vertAlign w:val="superscript"/>
        </w:rPr>
        <w:t>*</w:t>
      </w:r>
      <w:r w:rsidRPr="009D538B">
        <w:t xml:space="preserve">, </w:t>
      </w:r>
      <w:proofErr w:type="spellStart"/>
      <w:r w:rsidRPr="009D538B">
        <w:t>Temirgali</w:t>
      </w:r>
      <w:proofErr w:type="spellEnd"/>
      <w:r w:rsidRPr="009D538B">
        <w:t xml:space="preserve"> Aimyshev</w:t>
      </w:r>
      <w:r w:rsidRPr="009D538B">
        <w:rPr>
          <w:vertAlign w:val="superscript"/>
        </w:rPr>
        <w:t>1</w:t>
      </w:r>
      <w:r w:rsidRPr="009D538B">
        <w:t xml:space="preserve">, </w:t>
      </w:r>
      <w:proofErr w:type="spellStart"/>
      <w:r w:rsidRPr="009D538B">
        <w:t>Iliyar</w:t>
      </w:r>
      <w:proofErr w:type="spellEnd"/>
      <w:r w:rsidRPr="009D538B">
        <w:t xml:space="preserve"> Arupzhanov</w:t>
      </w:r>
      <w:r w:rsidRPr="009D538B">
        <w:rPr>
          <w:vertAlign w:val="superscript"/>
        </w:rPr>
        <w:t>1</w:t>
      </w:r>
      <w:r w:rsidRPr="009D538B">
        <w:t xml:space="preserve">, </w:t>
      </w:r>
      <w:proofErr w:type="spellStart"/>
      <w:r w:rsidRPr="009D538B">
        <w:t>Gulnur</w:t>
      </w:r>
      <w:proofErr w:type="spellEnd"/>
      <w:r w:rsidRPr="009D538B">
        <w:t xml:space="preserve"> Zhakhina</w:t>
      </w:r>
      <w:r w:rsidRPr="009D538B">
        <w:rPr>
          <w:vertAlign w:val="superscript"/>
        </w:rPr>
        <w:t>1</w:t>
      </w:r>
      <w:r w:rsidRPr="009D538B">
        <w:t>, Abduzhappar Gaipov</w:t>
      </w:r>
      <w:r w:rsidRPr="001F31D1">
        <w:rPr>
          <w:vertAlign w:val="superscript"/>
        </w:rPr>
        <w:t>1</w:t>
      </w:r>
    </w:p>
    <w:p w14:paraId="19EFE04E" w14:textId="77777777" w:rsidR="00696615" w:rsidRPr="002661C7" w:rsidRDefault="00696615" w:rsidP="00696615">
      <w:pPr>
        <w:pStyle w:val="MDPI16affiliation"/>
        <w:ind w:left="0" w:firstLine="0"/>
        <w:rPr>
          <w:i/>
          <w:iCs/>
        </w:rPr>
      </w:pPr>
      <w:r w:rsidRPr="00141A32">
        <w:rPr>
          <w:vertAlign w:val="superscript"/>
        </w:rPr>
        <w:t>1</w:t>
      </w:r>
      <w:r w:rsidRPr="009D538B">
        <w:rPr>
          <w:i/>
          <w:iCs/>
        </w:rPr>
        <w:t>Department of Medicine, School of Medicine, Nazarbayev University, Astana, Kazakhstan</w:t>
      </w:r>
    </w:p>
    <w:p w14:paraId="227CE2E9" w14:textId="77777777" w:rsidR="00696615" w:rsidRPr="00550626" w:rsidRDefault="00696615" w:rsidP="00696615">
      <w:pPr>
        <w:pStyle w:val="MDPI16affiliation"/>
        <w:ind w:left="0" w:firstLine="0"/>
      </w:pPr>
      <w:r>
        <w:t>* These author authors equally contributed to this article</w:t>
      </w:r>
    </w:p>
    <w:p w14:paraId="0838FCE6" w14:textId="77777777" w:rsidR="00696615" w:rsidRDefault="00696615">
      <w:pPr>
        <w:rPr>
          <w:lang w:val="en-US"/>
        </w:rPr>
      </w:pPr>
    </w:p>
    <w:p w14:paraId="05CCC60C" w14:textId="77777777" w:rsidR="00696615" w:rsidRDefault="00696615">
      <w:pPr>
        <w:rPr>
          <w:lang w:val="en-US"/>
        </w:rPr>
      </w:pPr>
    </w:p>
    <w:p w14:paraId="46DC726A" w14:textId="0D4AB34A" w:rsidR="002E17DF" w:rsidRPr="00E7337E" w:rsidRDefault="00000000">
      <w:pPr>
        <w:rPr>
          <w:lang w:val="en-US"/>
        </w:rPr>
      </w:pPr>
      <w:r w:rsidRPr="00E7337E">
        <w:rPr>
          <w:lang w:val="en-US"/>
        </w:rPr>
        <w:t>Supplementary table 1. Number of missing values of each parameter.</w:t>
      </w:r>
    </w:p>
    <w:tbl>
      <w:tblPr>
        <w:tblStyle w:val="a"/>
        <w:tblW w:w="594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29"/>
      </w:tblGrid>
      <w:tr w:rsidR="002E17DF" w14:paraId="29ADD103" w14:textId="77777777">
        <w:trPr>
          <w:trHeight w:val="276"/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E150B" w14:textId="77777777" w:rsidR="002E17DF" w:rsidRDefault="00000000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Parameter</w:t>
            </w:r>
            <w:proofErr w:type="spellEnd"/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9F3E1" w14:textId="77777777" w:rsidR="002E17DF" w:rsidRDefault="00000000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Number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missing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values</w:t>
            </w:r>
            <w:proofErr w:type="spellEnd"/>
          </w:p>
        </w:tc>
      </w:tr>
      <w:tr w:rsidR="002E17DF" w14:paraId="1CA67204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82481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Serum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creatinine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μmol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/l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161E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2E17DF" w14:paraId="63799F19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0B342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ALT, U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9C078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2E17DF" w14:paraId="4C3D48ED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96450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APTT, </w:t>
            </w:r>
            <w:proofErr w:type="spellStart"/>
            <w:r>
              <w:rPr>
                <w:color w:val="000000"/>
                <w:sz w:val="24"/>
                <w:szCs w:val="24"/>
              </w:rPr>
              <w:t>seconds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A2FEB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</w:tr>
      <w:tr w:rsidR="002E17DF" w14:paraId="36830DE7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37DFE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AST, U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56791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</w:tr>
      <w:tr w:rsidR="002E17DF" w14:paraId="6FA9E9FF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923DE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Total </w:t>
            </w:r>
            <w:proofErr w:type="spellStart"/>
            <w:r>
              <w:rPr>
                <w:color w:val="000000"/>
                <w:sz w:val="24"/>
                <w:szCs w:val="24"/>
              </w:rPr>
              <w:t>bilirubin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μmol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/l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EA64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2E17DF" w14:paraId="75C39CB2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2DC83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Fibrinogen</w:t>
            </w:r>
            <w:proofErr w:type="spellEnd"/>
            <w:r>
              <w:rPr>
                <w:color w:val="000000"/>
                <w:sz w:val="24"/>
                <w:szCs w:val="24"/>
              </w:rPr>
              <w:t>, g/l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2779E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</w:tr>
      <w:tr w:rsidR="002E17DF" w14:paraId="12B09927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509F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Hemoglobin</w:t>
            </w:r>
            <w:proofErr w:type="spellEnd"/>
            <w:r>
              <w:rPr>
                <w:color w:val="000000"/>
                <w:sz w:val="24"/>
                <w:szCs w:val="24"/>
              </w:rPr>
              <w:t>, g/l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4DCA0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2E17DF" w14:paraId="69C4AA64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3B65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Hematocrit</w:t>
            </w:r>
            <w:proofErr w:type="spellEnd"/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35D71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</w:tr>
      <w:tr w:rsidR="002E17DF" w14:paraId="1E64A75C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99F36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Leukocytes</w:t>
            </w:r>
            <w:proofErr w:type="spellEnd"/>
            <w:r>
              <w:rPr>
                <w:color w:val="000000"/>
                <w:sz w:val="24"/>
                <w:szCs w:val="24"/>
              </w:rPr>
              <w:t>, *10^9/l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DAF23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2E17DF" w14:paraId="6983FA04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53F81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1EB7E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</w:tr>
      <w:tr w:rsidR="002E17DF" w14:paraId="4B472076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B62F8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Potassium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mmol</w:t>
            </w:r>
            <w:proofErr w:type="spellEnd"/>
            <w:r>
              <w:rPr>
                <w:color w:val="000000"/>
                <w:sz w:val="24"/>
                <w:szCs w:val="24"/>
              </w:rPr>
              <w:t>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06CB5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</w:tr>
      <w:tr w:rsidR="002E17DF" w14:paraId="1AA7AE65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53E5D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Blood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protein</w:t>
            </w:r>
            <w:proofErr w:type="spellEnd"/>
            <w:r>
              <w:rPr>
                <w:color w:val="000000"/>
                <w:sz w:val="24"/>
                <w:szCs w:val="24"/>
              </w:rPr>
              <w:t>, g/l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6340C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</w:tr>
      <w:tr w:rsidR="002E17DF" w14:paraId="1499AB14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A10AA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PTI, %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E1789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</w:tr>
      <w:tr w:rsidR="002E17DF" w14:paraId="195A7B34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4DC9B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PTT, </w:t>
            </w:r>
            <w:proofErr w:type="spellStart"/>
            <w:r>
              <w:rPr>
                <w:color w:val="000000"/>
                <w:sz w:val="24"/>
                <w:szCs w:val="24"/>
              </w:rPr>
              <w:t>seconds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004F1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</w:tr>
      <w:tr w:rsidR="002E17DF" w14:paraId="64298F56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531B6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Sodium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mmol</w:t>
            </w:r>
            <w:proofErr w:type="spellEnd"/>
            <w:r>
              <w:rPr>
                <w:color w:val="000000"/>
                <w:sz w:val="24"/>
                <w:szCs w:val="24"/>
              </w:rPr>
              <w:t>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0F951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</w:tr>
      <w:tr w:rsidR="002E17DF" w14:paraId="783D8F7D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CBA46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ESR, </w:t>
            </w:r>
            <w:proofErr w:type="spellStart"/>
            <w:r>
              <w:rPr>
                <w:color w:val="000000"/>
                <w:sz w:val="24"/>
                <w:szCs w:val="24"/>
              </w:rPr>
              <w:t>mm</w:t>
            </w:r>
            <w:proofErr w:type="spellEnd"/>
            <w:r>
              <w:rPr>
                <w:color w:val="000000"/>
                <w:sz w:val="24"/>
                <w:szCs w:val="24"/>
              </w:rPr>
              <w:t>/h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2D5B6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</w:tr>
      <w:tr w:rsidR="002E17DF" w14:paraId="01E3EFCD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AF96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Blood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sugar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mmol</w:t>
            </w:r>
            <w:proofErr w:type="spellEnd"/>
            <w:r>
              <w:rPr>
                <w:color w:val="000000"/>
                <w:sz w:val="24"/>
                <w:szCs w:val="24"/>
              </w:rPr>
              <w:t>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AED07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2E17DF" w14:paraId="66EAB557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33F2D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Urine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protein</w:t>
            </w:r>
            <w:proofErr w:type="spellEnd"/>
            <w:r>
              <w:rPr>
                <w:color w:val="000000"/>
                <w:sz w:val="24"/>
                <w:szCs w:val="24"/>
              </w:rPr>
              <w:t>, g/l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B6191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2E17DF" w14:paraId="56508E1B" w14:textId="77777777">
        <w:trPr>
          <w:trHeight w:val="276"/>
          <w:jc w:val="center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BB741" w14:textId="77777777" w:rsidR="002E17DF" w:rsidRDefault="000000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mmol</w:t>
            </w:r>
            <w:proofErr w:type="spellEnd"/>
            <w:r>
              <w:rPr>
                <w:color w:val="000000"/>
                <w:sz w:val="24"/>
                <w:szCs w:val="24"/>
              </w:rPr>
              <w:t>/l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20902" w14:textId="77777777" w:rsidR="002E17DF" w:rsidRDefault="000000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</w:tr>
    </w:tbl>
    <w:p w14:paraId="6B688FBA" w14:textId="77777777" w:rsidR="002E17DF" w:rsidRDefault="002E17DF">
      <w:pPr>
        <w:rPr>
          <w:lang w:val="en-US"/>
        </w:rPr>
      </w:pPr>
    </w:p>
    <w:p w14:paraId="4C505C5C" w14:textId="77777777" w:rsidR="00696615" w:rsidRDefault="00696615">
      <w:pPr>
        <w:rPr>
          <w:lang w:val="en-US"/>
        </w:rPr>
      </w:pPr>
    </w:p>
    <w:p w14:paraId="4D6FD2B0" w14:textId="77777777" w:rsidR="00696615" w:rsidRDefault="00696615">
      <w:pPr>
        <w:rPr>
          <w:lang w:val="en-US"/>
        </w:rPr>
      </w:pPr>
    </w:p>
    <w:p w14:paraId="565F7C50" w14:textId="77777777" w:rsidR="00696615" w:rsidRDefault="00696615">
      <w:pPr>
        <w:rPr>
          <w:lang w:val="en-US"/>
        </w:rPr>
      </w:pPr>
    </w:p>
    <w:p w14:paraId="7988868A" w14:textId="77777777" w:rsidR="00696615" w:rsidRDefault="00696615">
      <w:pPr>
        <w:rPr>
          <w:lang w:val="en-US"/>
        </w:rPr>
      </w:pPr>
    </w:p>
    <w:p w14:paraId="26940910" w14:textId="77777777" w:rsidR="00696615" w:rsidRDefault="00696615">
      <w:pPr>
        <w:rPr>
          <w:lang w:val="en-US"/>
        </w:rPr>
      </w:pPr>
    </w:p>
    <w:p w14:paraId="7D827C81" w14:textId="77777777" w:rsidR="00696615" w:rsidRPr="00696615" w:rsidRDefault="00696615">
      <w:pPr>
        <w:rPr>
          <w:lang w:val="en-US"/>
        </w:rPr>
      </w:pPr>
    </w:p>
    <w:p w14:paraId="255EBE52" w14:textId="77777777" w:rsidR="002E17DF" w:rsidRPr="00E7337E" w:rsidRDefault="00000000">
      <w:pPr>
        <w:rPr>
          <w:lang w:val="en-US"/>
        </w:rPr>
      </w:pPr>
      <w:r w:rsidRPr="00E7337E">
        <w:rPr>
          <w:lang w:val="en-US"/>
        </w:rPr>
        <w:lastRenderedPageBreak/>
        <w:t>Supplementary table 2. Age difference between Russian and Kazakh patients.</w:t>
      </w:r>
    </w:p>
    <w:tbl>
      <w:tblPr>
        <w:tblStyle w:val="a0"/>
        <w:tblW w:w="89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40"/>
        <w:gridCol w:w="1220"/>
        <w:gridCol w:w="1240"/>
        <w:gridCol w:w="1340"/>
        <w:gridCol w:w="1340"/>
        <w:gridCol w:w="1620"/>
      </w:tblGrid>
      <w:tr w:rsidR="002E17DF" w14:paraId="6C7524D9" w14:textId="77777777">
        <w:trPr>
          <w:trHeight w:val="462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80AE8" w14:textId="77777777" w:rsidR="002E17DF" w:rsidRPr="00E7337E" w:rsidRDefault="00000000">
            <w:pPr>
              <w:rPr>
                <w:lang w:val="en-US"/>
              </w:rPr>
            </w:pPr>
            <w:r w:rsidRPr="00E7337E">
              <w:rPr>
                <w:lang w:val="en-US"/>
              </w:rPr>
              <w:t> </w:t>
            </w:r>
          </w:p>
        </w:tc>
        <w:tc>
          <w:tcPr>
            <w:tcW w:w="5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74C2F" w14:textId="77777777" w:rsidR="002E17DF" w:rsidRDefault="00000000">
            <w:proofErr w:type="spellStart"/>
            <w:r>
              <w:t>Ethnicity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2821D" w14:textId="77777777" w:rsidR="002E17DF" w:rsidRDefault="00000000">
            <w:r>
              <w:t>P-</w:t>
            </w:r>
            <w:proofErr w:type="spellStart"/>
            <w:r>
              <w:t>value</w:t>
            </w:r>
            <w:proofErr w:type="spellEnd"/>
          </w:p>
          <w:p w14:paraId="03C6609D" w14:textId="77777777" w:rsidR="002E17DF" w:rsidRDefault="00000000">
            <w:r>
              <w:t>(T-</w:t>
            </w:r>
            <w:proofErr w:type="spellStart"/>
            <w:r>
              <w:t>test</w:t>
            </w:r>
            <w:proofErr w:type="spellEnd"/>
            <w:r>
              <w:t>)</w:t>
            </w:r>
          </w:p>
        </w:tc>
      </w:tr>
      <w:tr w:rsidR="002E17DF" w14:paraId="1467C560" w14:textId="77777777">
        <w:trPr>
          <w:trHeight w:val="462"/>
        </w:trPr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3936A" w14:textId="77777777" w:rsidR="002E17DF" w:rsidRDefault="002E1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B29A4" w14:textId="77777777" w:rsidR="002E17DF" w:rsidRDefault="00000000">
            <w:r>
              <w:t>Russian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95424" w14:textId="77777777" w:rsidR="002E17DF" w:rsidRDefault="00000000">
            <w:proofErr w:type="spellStart"/>
            <w:r>
              <w:t>Kazakh</w:t>
            </w:r>
            <w:proofErr w:type="spellEnd"/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DC192" w14:textId="77777777" w:rsidR="002E17DF" w:rsidRDefault="002E1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2E17DF" w14:paraId="1F7379DC" w14:textId="77777777">
        <w:trPr>
          <w:trHeight w:val="462"/>
        </w:trPr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BA45A" w14:textId="77777777" w:rsidR="002E17DF" w:rsidRDefault="002E1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CFE8B" w14:textId="77777777" w:rsidR="002E17DF" w:rsidRDefault="00000000">
            <w:proofErr w:type="spellStart"/>
            <w:r>
              <w:t>Mean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DD8EA" w14:textId="77777777" w:rsidR="002E17DF" w:rsidRDefault="00000000">
            <w:r>
              <w:t xml:space="preserve">St. </w:t>
            </w:r>
            <w:proofErr w:type="spellStart"/>
            <w:r>
              <w:t>dev</w:t>
            </w:r>
            <w:proofErr w:type="spellEnd"/>
            <w:r>
              <w:t>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74840" w14:textId="77777777" w:rsidR="002E17DF" w:rsidRDefault="00000000">
            <w:proofErr w:type="spellStart"/>
            <w:r>
              <w:t>Mean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B7E6B" w14:textId="77777777" w:rsidR="002E17DF" w:rsidRDefault="00000000">
            <w:r>
              <w:t xml:space="preserve">St. </w:t>
            </w:r>
            <w:proofErr w:type="spellStart"/>
            <w:r>
              <w:t>dev</w:t>
            </w:r>
            <w:proofErr w:type="spellEnd"/>
            <w:r>
              <w:t>.</w:t>
            </w: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D8711" w14:textId="77777777" w:rsidR="002E17DF" w:rsidRDefault="002E1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2E17DF" w14:paraId="3BC8CD8D" w14:textId="77777777">
        <w:trPr>
          <w:trHeight w:val="462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6A8DE" w14:textId="77777777" w:rsidR="002E17DF" w:rsidRDefault="00000000">
            <w:proofErr w:type="spellStart"/>
            <w:r>
              <w:t>Age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90C1C" w14:textId="77777777" w:rsidR="002E17DF" w:rsidRDefault="00000000">
            <w:r>
              <w:t>66.94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32889A" w14:textId="77777777" w:rsidR="002E17DF" w:rsidRDefault="00000000">
            <w:r>
              <w:t>12.17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F7481" w14:textId="77777777" w:rsidR="002E17DF" w:rsidRDefault="00000000">
            <w:r>
              <w:t>58.77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55CBD" w14:textId="77777777" w:rsidR="002E17DF" w:rsidRDefault="00000000">
            <w:r>
              <w:t>13.82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3C3BC" w14:textId="77777777" w:rsidR="002E17DF" w:rsidRDefault="00000000">
            <w:r>
              <w:t>&lt;0.0001</w:t>
            </w:r>
          </w:p>
        </w:tc>
      </w:tr>
    </w:tbl>
    <w:p w14:paraId="2182744A" w14:textId="77777777" w:rsidR="002E17DF" w:rsidRDefault="002E17DF"/>
    <w:p w14:paraId="24B3FB19" w14:textId="77777777" w:rsidR="002E17DF" w:rsidRPr="00E7337E" w:rsidRDefault="00000000">
      <w:pPr>
        <w:rPr>
          <w:lang w:val="en-US"/>
        </w:rPr>
      </w:pPr>
      <w:r w:rsidRPr="00E7337E">
        <w:rPr>
          <w:lang w:val="en-US"/>
        </w:rPr>
        <w:t>Supplementary table 3. Crude Cox regression analysis.</w:t>
      </w:r>
    </w:p>
    <w:tbl>
      <w:tblPr>
        <w:tblStyle w:val="a1"/>
        <w:tblW w:w="96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3"/>
        <w:gridCol w:w="2422"/>
        <w:gridCol w:w="2422"/>
        <w:gridCol w:w="2422"/>
      </w:tblGrid>
      <w:tr w:rsidR="002E17DF" w14:paraId="54A3A97D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BB1C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Characteristics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F085" w14:textId="77777777" w:rsidR="002E17DF" w:rsidRPr="00E7337E" w:rsidRDefault="00000000">
            <w:pPr>
              <w:widowControl w:val="0"/>
              <w:spacing w:after="0"/>
              <w:rPr>
                <w:sz w:val="24"/>
                <w:szCs w:val="24"/>
                <w:lang w:val="en-US"/>
              </w:rPr>
            </w:pPr>
            <w:r w:rsidRPr="00E7337E">
              <w:rPr>
                <w:sz w:val="24"/>
                <w:szCs w:val="24"/>
                <w:lang w:val="en-US"/>
              </w:rPr>
              <w:t>Number of observations/ numbers of death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05D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Unadjusted</w:t>
            </w:r>
            <w:proofErr w:type="spellEnd"/>
            <w:r>
              <w:rPr>
                <w:sz w:val="24"/>
                <w:szCs w:val="24"/>
              </w:rPr>
              <w:t xml:space="preserve"> HR</w:t>
            </w:r>
          </w:p>
          <w:p w14:paraId="7C6FF08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[95% CI]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9E45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 </w:t>
            </w:r>
            <w:proofErr w:type="spellStart"/>
            <w:r>
              <w:rPr>
                <w:b/>
                <w:sz w:val="24"/>
                <w:szCs w:val="24"/>
              </w:rPr>
              <w:t>value</w:t>
            </w:r>
            <w:proofErr w:type="spellEnd"/>
          </w:p>
        </w:tc>
      </w:tr>
      <w:tr w:rsidR="002E17DF" w14:paraId="7F02B1F3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F3F5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C5C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/ 126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8A4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 [1.02; 1.06]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CDD2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0.000</w:t>
            </w:r>
          </w:p>
        </w:tc>
      </w:tr>
      <w:tr w:rsidR="002E17DF" w14:paraId="6A07AEE3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AE1E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Gender</w:t>
            </w:r>
            <w:proofErr w:type="spellEnd"/>
          </w:p>
          <w:p w14:paraId="15316B86" w14:textId="77777777" w:rsidR="002E17DF" w:rsidRDefault="002E17DF">
            <w:pPr>
              <w:spacing w:after="0" w:line="276" w:lineRule="auto"/>
              <w:rPr>
                <w:sz w:val="24"/>
                <w:szCs w:val="24"/>
              </w:rPr>
            </w:pPr>
          </w:p>
          <w:p w14:paraId="23F6B71E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Male</w:t>
            </w:r>
            <w:proofErr w:type="spellEnd"/>
          </w:p>
          <w:p w14:paraId="4ADBBFA8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6DFD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210C7A93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76C7100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133/ 58</w:t>
            </w:r>
          </w:p>
          <w:p w14:paraId="4DBE9FF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139/ 68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25F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 [0.61; 1.23]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6C82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0.427</w:t>
            </w:r>
          </w:p>
        </w:tc>
      </w:tr>
      <w:tr w:rsidR="002E17DF" w14:paraId="2CC27C2C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1760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Ethnicity</w:t>
            </w:r>
            <w:proofErr w:type="spellEnd"/>
          </w:p>
          <w:p w14:paraId="2E06A0B5" w14:textId="77777777" w:rsidR="002E17DF" w:rsidRDefault="002E17DF">
            <w:pPr>
              <w:spacing w:after="0" w:line="276" w:lineRule="auto"/>
              <w:rPr>
                <w:sz w:val="24"/>
                <w:szCs w:val="24"/>
              </w:rPr>
            </w:pPr>
          </w:p>
          <w:p w14:paraId="4F5009A2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Kazakh</w:t>
            </w:r>
            <w:proofErr w:type="spellEnd"/>
          </w:p>
          <w:p w14:paraId="4C8E6970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Russian</w:t>
            </w:r>
          </w:p>
          <w:p w14:paraId="0E6FC282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C061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56322A32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5D899BA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146/ 55</w:t>
            </w:r>
          </w:p>
          <w:p w14:paraId="0325273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 70</w:t>
            </w:r>
          </w:p>
          <w:p w14:paraId="435D4E4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 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EA1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 [1.15; 2.08]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09A3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0.004</w:t>
            </w:r>
          </w:p>
        </w:tc>
      </w:tr>
      <w:tr w:rsidR="002E17DF" w14:paraId="77267DCC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622D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Dexamethasone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290C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 13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7CE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 [0.62; 2.02]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EDE6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0.708</w:t>
            </w:r>
          </w:p>
        </w:tc>
      </w:tr>
      <w:tr w:rsidR="002E17DF" w14:paraId="1A76A18F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F4DF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Dopamine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C8E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 11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3BF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4.46 [1.64; 12.13]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1C9D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0.003</w:t>
            </w:r>
          </w:p>
        </w:tc>
      </w:tr>
      <w:tr w:rsidR="002E17DF" w14:paraId="21B1F0EE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9B6D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Magnesium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sulphate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927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155/ 68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DDD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0.82 [0.58; 1.17]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F39F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0.282</w:t>
            </w:r>
          </w:p>
        </w:tc>
      </w:tr>
      <w:tr w:rsidR="002E17DF" w14:paraId="3DD5B129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AFF4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Fraxiparine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72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 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F8AC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 [0.14; 0.99]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BD58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0.049</w:t>
            </w:r>
          </w:p>
        </w:tc>
      </w:tr>
      <w:tr w:rsidR="002E17DF" w14:paraId="1CBC2B11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43B7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Actovegin</w:t>
            </w:r>
            <w:proofErr w:type="spellEnd"/>
          </w:p>
          <w:p w14:paraId="2104AACF" w14:textId="77777777" w:rsidR="002E17DF" w:rsidRDefault="002E17D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8D2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141/ 67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109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 [0.73; 1.48]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C2B3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0.843</w:t>
            </w:r>
          </w:p>
        </w:tc>
      </w:tr>
      <w:tr w:rsidR="002E17DF" w14:paraId="62F38CC7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DD13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Cerebrolysin</w:t>
            </w:r>
            <w:proofErr w:type="spellEnd"/>
          </w:p>
          <w:p w14:paraId="434A210E" w14:textId="77777777" w:rsidR="002E17DF" w:rsidRDefault="002E17D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F95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 13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587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 [0.49; 1.63]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052E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0.702</w:t>
            </w:r>
          </w:p>
        </w:tc>
      </w:tr>
      <w:tr w:rsidR="002E17DF" w14:paraId="3E51BB01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8AAE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Vinposan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0DA0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 30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99D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 [0.71; 1.59]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1B28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0.782</w:t>
            </w:r>
          </w:p>
        </w:tc>
      </w:tr>
      <w:tr w:rsidR="002E17DF" w14:paraId="06136708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E5AF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Piracetam</w:t>
            </w:r>
            <w:proofErr w:type="spellEnd"/>
          </w:p>
          <w:p w14:paraId="259B5FFD" w14:textId="77777777" w:rsidR="002E17DF" w:rsidRDefault="002E17D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389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133/ 69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BDD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 [0.91; 1.86]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AC49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0.153</w:t>
            </w:r>
          </w:p>
        </w:tc>
      </w:tr>
      <w:tr w:rsidR="002E17DF" w14:paraId="283552A0" w14:textId="7777777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50C9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Strocitus</w:t>
            </w:r>
            <w:proofErr w:type="spell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EF4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 23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7DB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 [0.45; 1.10]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E0F8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0.123</w:t>
            </w:r>
          </w:p>
        </w:tc>
      </w:tr>
      <w:tr w:rsidR="002E17DF" w14:paraId="13589DE2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975F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creatinine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E9C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189/ 89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886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 [1.00; 1.00]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B795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0.031</w:t>
            </w:r>
          </w:p>
        </w:tc>
      </w:tr>
      <w:tr w:rsidR="002E17DF" w14:paraId="57F7D485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96E8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17C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154/ 75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EA6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 [0.98; 1.01]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868F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0.424</w:t>
            </w:r>
          </w:p>
        </w:tc>
      </w:tr>
      <w:tr w:rsidR="002E17DF" w14:paraId="2E5ACE8E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D179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aPTT</w:t>
            </w:r>
            <w:proofErr w:type="spellEnd"/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030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146/ 66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BE8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 [0.98; 1.02]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B6C7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0.891</w:t>
            </w:r>
          </w:p>
        </w:tc>
      </w:tr>
      <w:tr w:rsidR="002E17DF" w14:paraId="288779F7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E464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C31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146/ 70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3A3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 [0.98; 1.01]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A53B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0.399</w:t>
            </w:r>
          </w:p>
        </w:tc>
      </w:tr>
      <w:tr w:rsidR="002E17DF" w14:paraId="570D45E8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AEAD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bilirubin</w:t>
            </w:r>
            <w:proofErr w:type="spellEnd"/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1AA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183/ 82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89F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 [0.98; 1.02]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3745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0.982</w:t>
            </w:r>
          </w:p>
        </w:tc>
      </w:tr>
      <w:tr w:rsidR="002E17DF" w14:paraId="2BF2B42E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A814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Fibrinogen</w:t>
            </w:r>
            <w:proofErr w:type="spellEnd"/>
          </w:p>
          <w:p w14:paraId="2C1FD617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Fibrinogen</w:t>
            </w:r>
            <w:proofErr w:type="spellEnd"/>
            <w:r>
              <w:rPr>
                <w:sz w:val="24"/>
                <w:szCs w:val="24"/>
              </w:rPr>
              <w:t xml:space="preserve"> +5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0D7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145/ 62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6C2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 [0.99; 1.29]</w:t>
            </w:r>
          </w:p>
          <w:p w14:paraId="0318AB53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 [-0.03; 1.29]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477F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0.061</w:t>
            </w:r>
          </w:p>
          <w:p w14:paraId="68D0C3C1" w14:textId="77777777" w:rsidR="002E17DF" w:rsidRDefault="002E17D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E17DF" w14:paraId="1BEF4BF5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2639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Hemoglobin</w:t>
            </w:r>
            <w:proofErr w:type="spellEnd"/>
          </w:p>
          <w:p w14:paraId="5C82268E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0B3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 95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6A4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 [0.97; 0.99]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77E5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0.009</w:t>
            </w:r>
          </w:p>
        </w:tc>
      </w:tr>
      <w:tr w:rsidR="002E17DF" w14:paraId="7B0D4946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BF9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Hematocrit</w:t>
            </w:r>
            <w:proofErr w:type="spellEnd"/>
          </w:p>
          <w:p w14:paraId="635F9F34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733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 58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0ED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 [0.91; 1.03]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56F7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0.380</w:t>
            </w:r>
          </w:p>
        </w:tc>
      </w:tr>
      <w:tr w:rsidR="002E17DF" w14:paraId="475A8C89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F2E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Leukocytes</w:t>
            </w:r>
            <w:proofErr w:type="spellEnd"/>
          </w:p>
          <w:p w14:paraId="50332DC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Leukocytes</w:t>
            </w:r>
            <w:proofErr w:type="spellEnd"/>
            <w:r>
              <w:rPr>
                <w:sz w:val="24"/>
                <w:szCs w:val="24"/>
              </w:rPr>
              <w:t xml:space="preserve"> +5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3AE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 95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781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 [0.97; 1.09]</w:t>
            </w:r>
          </w:p>
          <w:p w14:paraId="459247A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 [-0.16; 0.45]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5200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0.351</w:t>
            </w:r>
          </w:p>
        </w:tc>
      </w:tr>
      <w:tr w:rsidR="002E17DF" w14:paraId="35494835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48F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INR</w:t>
            </w:r>
          </w:p>
          <w:p w14:paraId="3FD347B0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F7B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148/ 62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EE7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2.89 [0.90; 9.23]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3F24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0.074</w:t>
            </w:r>
          </w:p>
        </w:tc>
      </w:tr>
      <w:tr w:rsidR="002E17DF" w14:paraId="23D27CC2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E3F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Potassium</w:t>
            </w:r>
            <w:proofErr w:type="spellEnd"/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0B8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87/40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94C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 [0.52; 1.16]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721D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0.221</w:t>
            </w:r>
          </w:p>
        </w:tc>
      </w:tr>
      <w:tr w:rsidR="002E17DF" w14:paraId="02DAEF5E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D71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protein</w:t>
            </w:r>
            <w:proofErr w:type="spellEnd"/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A66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153/ 68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13E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 [0.97; 1.01]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35B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0.260</w:t>
            </w:r>
          </w:p>
        </w:tc>
      </w:tr>
      <w:tr w:rsidR="002E17DF" w14:paraId="1140D222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8C7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PTI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93BC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134/ 64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651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 [0.97; 0.99]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173B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0.045</w:t>
            </w:r>
          </w:p>
        </w:tc>
      </w:tr>
      <w:tr w:rsidR="002E17DF" w14:paraId="20B368E5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0F7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PTT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F05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105/ 44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EC0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 [0.98; 1.02]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D21D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0.941</w:t>
            </w:r>
          </w:p>
        </w:tc>
      </w:tr>
      <w:tr w:rsidR="002E17DF" w14:paraId="5440A634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E22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Sodium</w:t>
            </w:r>
            <w:proofErr w:type="spellEnd"/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88A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 37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34C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 [0.95; 1.07]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BD23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0.701</w:t>
            </w:r>
          </w:p>
        </w:tc>
      </w:tr>
      <w:tr w:rsidR="002E17DF" w14:paraId="4E2A089D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57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ESR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614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181/ 82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995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 [0.99; 1.03]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3F2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0.136</w:t>
            </w:r>
          </w:p>
        </w:tc>
      </w:tr>
      <w:tr w:rsidR="002E17DF" w14:paraId="096002C6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56B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sugar</w:t>
            </w:r>
            <w:proofErr w:type="spellEnd"/>
          </w:p>
          <w:p w14:paraId="3EA1531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sugar</w:t>
            </w:r>
            <w:proofErr w:type="spellEnd"/>
            <w:r>
              <w:rPr>
                <w:sz w:val="24"/>
                <w:szCs w:val="24"/>
              </w:rPr>
              <w:t xml:space="preserve"> +5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AA8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208/ 93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9D7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 [1.02; 1.08]</w:t>
            </w:r>
          </w:p>
          <w:p w14:paraId="6D0690D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 [0.11; 0.42]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4613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0.001</w:t>
            </w:r>
          </w:p>
        </w:tc>
      </w:tr>
      <w:tr w:rsidR="002E17DF" w14:paraId="023EB8C4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1E6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protein</w:t>
            </w:r>
            <w:proofErr w:type="spellEnd"/>
          </w:p>
          <w:p w14:paraId="003713C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protein</w:t>
            </w:r>
            <w:proofErr w:type="spellEnd"/>
            <w:r>
              <w:rPr>
                <w:sz w:val="24"/>
                <w:szCs w:val="24"/>
              </w:rPr>
              <w:t xml:space="preserve"> +5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FE3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192/ 84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F83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 [1.08; 1.24]</w:t>
            </w:r>
          </w:p>
          <w:p w14:paraId="02C150B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 [0.38; 1.06]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4430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0.000</w:t>
            </w:r>
          </w:p>
        </w:tc>
      </w:tr>
      <w:tr w:rsidR="002E17DF" w14:paraId="25BFB398" w14:textId="77777777"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DAB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Urea</w:t>
            </w:r>
            <w:proofErr w:type="spellEnd"/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A26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186/ 85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41C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 [1.05; 1.10]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7E1C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0.000</w:t>
            </w:r>
          </w:p>
        </w:tc>
      </w:tr>
    </w:tbl>
    <w:p w14:paraId="46599A45" w14:textId="77777777" w:rsidR="002E17DF" w:rsidRDefault="002E17DF"/>
    <w:p w14:paraId="768030EA" w14:textId="77777777" w:rsidR="002E17DF" w:rsidRDefault="00000000">
      <w:r>
        <w:br w:type="page"/>
      </w:r>
    </w:p>
    <w:p w14:paraId="2EE177C5" w14:textId="77777777" w:rsidR="002E17DF" w:rsidRPr="00E7337E" w:rsidRDefault="00000000">
      <w:pPr>
        <w:rPr>
          <w:lang w:val="en-US"/>
        </w:rPr>
      </w:pPr>
      <w:r w:rsidRPr="00E7337E">
        <w:rPr>
          <w:lang w:val="en-US"/>
        </w:rPr>
        <w:lastRenderedPageBreak/>
        <w:t>Supplementary table 4. Adjusted Cox regression.</w:t>
      </w:r>
    </w:p>
    <w:tbl>
      <w:tblPr>
        <w:tblStyle w:val="a2"/>
        <w:tblW w:w="1063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559"/>
        <w:gridCol w:w="993"/>
        <w:gridCol w:w="1984"/>
        <w:gridCol w:w="1384"/>
        <w:gridCol w:w="2018"/>
        <w:gridCol w:w="992"/>
      </w:tblGrid>
      <w:tr w:rsidR="002E17DF" w14:paraId="4F6D89C3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96A9" w14:textId="77777777" w:rsidR="002E17DF" w:rsidRDefault="00000000">
            <w:pPr>
              <w:widowControl w:val="0"/>
              <w:spacing w:after="0"/>
              <w:ind w:hanging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Characteristics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9FE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Adjusted</w:t>
            </w:r>
            <w:proofErr w:type="spellEnd"/>
            <w:r>
              <w:rPr>
                <w:sz w:val="24"/>
                <w:szCs w:val="24"/>
              </w:rPr>
              <w:t xml:space="preserve"> HR Model 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E1FF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D57F" w14:textId="77777777" w:rsidR="002E17DF" w:rsidRPr="00E7337E" w:rsidRDefault="00000000">
            <w:pPr>
              <w:widowControl w:val="0"/>
              <w:spacing w:after="0"/>
              <w:rPr>
                <w:sz w:val="24"/>
                <w:szCs w:val="24"/>
                <w:lang w:val="en-US"/>
              </w:rPr>
            </w:pPr>
            <w:r w:rsidRPr="00E7337E">
              <w:rPr>
                <w:sz w:val="24"/>
                <w:szCs w:val="24"/>
                <w:lang w:val="en-US"/>
              </w:rPr>
              <w:t>Adjusted HR Model 2 (Model 1 + drug treatment)</w:t>
            </w:r>
          </w:p>
          <w:p w14:paraId="4C04252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[95% CI]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35F6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14AF" w14:textId="77777777" w:rsidR="002E17DF" w:rsidRPr="00E7337E" w:rsidRDefault="00000000">
            <w:pPr>
              <w:widowControl w:val="0"/>
              <w:spacing w:after="0"/>
              <w:rPr>
                <w:sz w:val="24"/>
                <w:szCs w:val="24"/>
                <w:lang w:val="en-US"/>
              </w:rPr>
            </w:pPr>
            <w:r w:rsidRPr="00E7337E">
              <w:rPr>
                <w:sz w:val="24"/>
                <w:szCs w:val="24"/>
                <w:lang w:val="en-US"/>
              </w:rPr>
              <w:t>Adjusted HR Model 3 (Model 2 + lab. tests)</w:t>
            </w:r>
          </w:p>
          <w:p w14:paraId="71FF29C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[95% CI]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BDF0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z w:val="24"/>
                <w:szCs w:val="24"/>
              </w:rPr>
              <w:t>value</w:t>
            </w:r>
            <w:proofErr w:type="spellEnd"/>
          </w:p>
        </w:tc>
      </w:tr>
      <w:tr w:rsidR="002E17DF" w14:paraId="027DEC60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D50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646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1.035 [1.02; 1.05]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E052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6AE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1.036 [1.01; 1.05]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F3D6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0.000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435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 [0.97; 1.09]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32D5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0.357</w:t>
            </w:r>
          </w:p>
        </w:tc>
      </w:tr>
      <w:tr w:rsidR="002E17DF" w14:paraId="6F094DD7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CDE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FFF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0.937 [0.661; 1.329]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D6FF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A3C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 [0.61; 1.23]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79B4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0.427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F6FC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 [0.16; 2.37]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007B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0.484</w:t>
            </w:r>
          </w:p>
        </w:tc>
      </w:tr>
      <w:tr w:rsidR="002E17DF" w14:paraId="4580EC7F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252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CA6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1.555 [1.173; 2.063]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747C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9330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[1.15; 2.08] 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5F9E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0.004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1FA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1.76 [0.98; 3.19]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B2D9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0.059</w:t>
            </w:r>
          </w:p>
        </w:tc>
      </w:tr>
      <w:tr w:rsidR="002E17DF" w14:paraId="5B431785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B0C7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Dopamine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D10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FACB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2440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4.95 [2.10; 11.63]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714F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0.000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B72C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D3CD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7DF" w14:paraId="3CD478EB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1E10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Fraxiparine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1000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8EB7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DD9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 [0.14; 0.80]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E542" w14:textId="77777777" w:rsidR="002E17DF" w:rsidRDefault="00000000">
            <w:pPr>
              <w:widowControl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0.014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1B6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 [0.09; 3.77]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ECA6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0.587</w:t>
            </w:r>
          </w:p>
        </w:tc>
      </w:tr>
      <w:tr w:rsidR="002E17DF" w14:paraId="231D8A56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965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Piracetam</w:t>
            </w:r>
            <w:proofErr w:type="spellEnd"/>
          </w:p>
          <w:p w14:paraId="42A6EEE1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09D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C690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2CCC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 [0.78; 1.63]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6792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0.515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479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 [0.29; 2.14]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8038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0.656</w:t>
            </w:r>
          </w:p>
        </w:tc>
      </w:tr>
      <w:tr w:rsidR="002E17DF" w14:paraId="1070DBE3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BC3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Strocitus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567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DE34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50B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 [0.52; 1.33]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AF43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0.438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5FF3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 [0.03; 2.38]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D97A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0.229</w:t>
            </w:r>
          </w:p>
        </w:tc>
      </w:tr>
      <w:tr w:rsidR="002E17DF" w14:paraId="55CB1A4D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60A4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creatinine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50D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0D98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5BD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C005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430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 [0.98; 1.01]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3AC2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</w:t>
            </w:r>
          </w:p>
        </w:tc>
      </w:tr>
      <w:tr w:rsidR="002E17DF" w14:paraId="08737C66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DAC1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Fibrinogen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15B3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49F8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960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13DD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E66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 [0.58; 1.86]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73C1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0.887</w:t>
            </w:r>
          </w:p>
        </w:tc>
      </w:tr>
      <w:tr w:rsidR="002E17DF" w14:paraId="2FC91009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FAE5" w14:textId="77777777" w:rsidR="002E17DF" w:rsidRDefault="00000000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Hemoglobin</w:t>
            </w:r>
            <w:proofErr w:type="spellEnd"/>
          </w:p>
          <w:p w14:paraId="02E0F29F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5F8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A15B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F79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4639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DCA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 [0.95; 1.01]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2513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0.132</w:t>
            </w:r>
          </w:p>
        </w:tc>
      </w:tr>
      <w:tr w:rsidR="002E17DF" w14:paraId="76153436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03B5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INR</w:t>
            </w:r>
          </w:p>
          <w:p w14:paraId="709019CE" w14:textId="77777777" w:rsidR="002E17DF" w:rsidRDefault="002E17D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F8FB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ACD8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B760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E712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677F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 [9.08e-09; 6523.415]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3154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0.485</w:t>
            </w:r>
          </w:p>
        </w:tc>
      </w:tr>
      <w:tr w:rsidR="002E17DF" w14:paraId="0F580A55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ED83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PTI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71A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4DA5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5FF9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B3AB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71A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 [0.76; 1.17]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C96D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0.591</w:t>
            </w:r>
          </w:p>
        </w:tc>
      </w:tr>
      <w:tr w:rsidR="002E17DF" w14:paraId="4FC4A45A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070A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F24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AFD5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60C2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DF45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506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 [0.93; 1.10]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6BE3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0.806</w:t>
            </w:r>
          </w:p>
        </w:tc>
      </w:tr>
      <w:tr w:rsidR="002E17DF" w14:paraId="29C6B7CE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F613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sugar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078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8A99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1780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765E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F16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 [0.93; 1.10]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D76A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0.806</w:t>
            </w:r>
          </w:p>
        </w:tc>
      </w:tr>
      <w:tr w:rsidR="002E17DF" w14:paraId="149A19C1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1973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protein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32C8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12F9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BF16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86A8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C8CE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81.09 [0.00; 186]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3E5C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0.391</w:t>
            </w:r>
          </w:p>
        </w:tc>
      </w:tr>
      <w:tr w:rsidR="002E17DF" w14:paraId="37FC6F69" w14:textId="77777777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BBC7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Urea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CA1D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87F0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CE04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4267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1FD1" w14:textId="77777777" w:rsidR="002E17DF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 [0.90; 1.42]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69D2" w14:textId="77777777" w:rsidR="002E17DF" w:rsidRDefault="00000000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0.272</w:t>
            </w:r>
          </w:p>
        </w:tc>
      </w:tr>
    </w:tbl>
    <w:p w14:paraId="6A4AEBFA" w14:textId="77777777" w:rsidR="002E17DF" w:rsidRDefault="002E17DF"/>
    <w:p w14:paraId="574BD80B" w14:textId="77777777" w:rsidR="002E17DF" w:rsidRDefault="002E17DF">
      <w:pPr>
        <w:spacing w:after="0"/>
        <w:jc w:val="both"/>
      </w:pPr>
    </w:p>
    <w:p w14:paraId="13AC125D" w14:textId="77777777" w:rsidR="002E17DF" w:rsidRDefault="00000000">
      <w:pPr>
        <w:spacing w:after="0"/>
        <w:jc w:val="both"/>
      </w:pPr>
      <w:r>
        <w:br w:type="page"/>
      </w:r>
    </w:p>
    <w:p w14:paraId="4B4930A2" w14:textId="77777777" w:rsidR="002E17DF" w:rsidRPr="00E7337E" w:rsidRDefault="00000000">
      <w:pPr>
        <w:spacing w:after="0"/>
        <w:jc w:val="both"/>
        <w:rPr>
          <w:lang w:val="en-US"/>
        </w:rPr>
      </w:pPr>
      <w:r w:rsidRPr="00E7337E">
        <w:rPr>
          <w:lang w:val="en-US"/>
        </w:rPr>
        <w:lastRenderedPageBreak/>
        <w:t>Supplementary figure 1. Age distribution among survived and deceased patients.</w:t>
      </w:r>
    </w:p>
    <w:p w14:paraId="51DB8F31" w14:textId="77777777" w:rsidR="002E17DF" w:rsidRPr="00E7337E" w:rsidRDefault="00000000">
      <w:pPr>
        <w:spacing w:after="0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64F4C8" wp14:editId="620F7586">
            <wp:simplePos x="0" y="0"/>
            <wp:positionH relativeFrom="column">
              <wp:posOffset>259079</wp:posOffset>
            </wp:positionH>
            <wp:positionV relativeFrom="paragraph">
              <wp:posOffset>98425</wp:posOffset>
            </wp:positionV>
            <wp:extent cx="4878070" cy="3570605"/>
            <wp:effectExtent l="0" t="0" r="0" b="0"/>
            <wp:wrapNone/>
            <wp:docPr id="200438337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357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1C707F" wp14:editId="0C14714F">
                <wp:simplePos x="0" y="0"/>
                <wp:positionH relativeFrom="column">
                  <wp:posOffset>1993900</wp:posOffset>
                </wp:positionH>
                <wp:positionV relativeFrom="paragraph">
                  <wp:posOffset>850900</wp:posOffset>
                </wp:positionV>
                <wp:extent cx="1397453" cy="255746"/>
                <wp:effectExtent l="0" t="0" r="0" b="0"/>
                <wp:wrapNone/>
                <wp:docPr id="2004383371" name="Прямоугольник 2004383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2036" y="3656890"/>
                          <a:ext cx="1387928" cy="24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53A07" w14:textId="77777777" w:rsidR="002E17DF" w:rsidRDefault="00000000">
                            <w:pPr>
                              <w:ind w:firstLine="705"/>
                              <w:jc w:val="both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p &lt; 0.0001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C707F" id="Прямоугольник 2004383371" o:spid="_x0000_s1026" style="position:absolute;left:0;text-align:left;margin-left:157pt;margin-top:67pt;width:110.0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" filled="f" stroked="f">
                <v:textbox inset="2.53958mm,1.2694mm,2.53958mm,1.2694mm">
                  <w:txbxContent>
                    <w:p w14:paraId="62D53A07" w14:textId="77777777" w:rsidR="002E17DF" w:rsidRDefault="00000000">
                      <w:pPr>
                        <w:ind w:firstLine="705"/>
                        <w:jc w:val="both"/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p &lt; 0.0001</w:t>
                      </w:r>
                    </w:p>
                  </w:txbxContent>
                </v:textbox>
              </v:rect>
            </w:pict>
          </mc:Fallback>
        </mc:AlternateContent>
      </w:r>
    </w:p>
    <w:p w14:paraId="6F112A8E" w14:textId="77777777" w:rsidR="002E17DF" w:rsidRPr="00E7337E" w:rsidRDefault="002E17DF">
      <w:pPr>
        <w:rPr>
          <w:lang w:val="en-US"/>
        </w:rPr>
      </w:pPr>
    </w:p>
    <w:p w14:paraId="009A8F0A" w14:textId="77777777" w:rsidR="002E17DF" w:rsidRPr="00E7337E" w:rsidRDefault="002E17DF">
      <w:pPr>
        <w:rPr>
          <w:lang w:val="en-US"/>
        </w:rPr>
      </w:pPr>
    </w:p>
    <w:p w14:paraId="446E1314" w14:textId="77777777" w:rsidR="002E17DF" w:rsidRPr="00E7337E" w:rsidRDefault="002E17DF">
      <w:pPr>
        <w:rPr>
          <w:lang w:val="en-US"/>
        </w:rPr>
      </w:pPr>
    </w:p>
    <w:p w14:paraId="4DDEB2B1" w14:textId="77777777" w:rsidR="002E17DF" w:rsidRPr="00E7337E" w:rsidRDefault="002E17DF">
      <w:pPr>
        <w:rPr>
          <w:lang w:val="en-US"/>
        </w:rPr>
      </w:pPr>
    </w:p>
    <w:p w14:paraId="737A2017" w14:textId="77777777" w:rsidR="002E17DF" w:rsidRPr="00E7337E" w:rsidRDefault="002E17DF">
      <w:pPr>
        <w:rPr>
          <w:lang w:val="en-US"/>
        </w:rPr>
      </w:pPr>
    </w:p>
    <w:p w14:paraId="2F2E12DC" w14:textId="77777777" w:rsidR="002E17DF" w:rsidRPr="00E7337E" w:rsidRDefault="002E17DF">
      <w:pPr>
        <w:rPr>
          <w:lang w:val="en-US"/>
        </w:rPr>
      </w:pPr>
    </w:p>
    <w:p w14:paraId="1596492E" w14:textId="77777777" w:rsidR="002E17DF" w:rsidRPr="00E7337E" w:rsidRDefault="002E17DF">
      <w:pPr>
        <w:rPr>
          <w:lang w:val="en-US"/>
        </w:rPr>
      </w:pPr>
    </w:p>
    <w:p w14:paraId="41823996" w14:textId="77777777" w:rsidR="002E17DF" w:rsidRPr="00E7337E" w:rsidRDefault="002E17DF">
      <w:pPr>
        <w:rPr>
          <w:lang w:val="en-US"/>
        </w:rPr>
      </w:pPr>
    </w:p>
    <w:p w14:paraId="3BE7FB18" w14:textId="77777777" w:rsidR="002E17DF" w:rsidRPr="00E7337E" w:rsidRDefault="002E17DF">
      <w:pPr>
        <w:rPr>
          <w:lang w:val="en-US"/>
        </w:rPr>
      </w:pPr>
    </w:p>
    <w:p w14:paraId="4D98AC1F" w14:textId="77777777" w:rsidR="002E17DF" w:rsidRPr="00E7337E" w:rsidRDefault="002E17DF">
      <w:pPr>
        <w:rPr>
          <w:lang w:val="en-US"/>
        </w:rPr>
      </w:pPr>
    </w:p>
    <w:p w14:paraId="75100A62" w14:textId="77777777" w:rsidR="002E17DF" w:rsidRPr="00E7337E" w:rsidRDefault="002E17DF">
      <w:pPr>
        <w:rPr>
          <w:lang w:val="en-US"/>
        </w:rPr>
      </w:pPr>
    </w:p>
    <w:p w14:paraId="036B4BBD" w14:textId="77777777" w:rsidR="002E17DF" w:rsidRPr="00E7337E" w:rsidRDefault="002E17DF">
      <w:pPr>
        <w:tabs>
          <w:tab w:val="left" w:pos="1008"/>
        </w:tabs>
        <w:rPr>
          <w:lang w:val="en-US"/>
        </w:rPr>
      </w:pPr>
    </w:p>
    <w:p w14:paraId="464547FC" w14:textId="77777777" w:rsidR="002E17DF" w:rsidRPr="00E7337E" w:rsidRDefault="00000000">
      <w:pPr>
        <w:tabs>
          <w:tab w:val="left" w:pos="1008"/>
        </w:tabs>
        <w:rPr>
          <w:lang w:val="en-US"/>
        </w:rPr>
      </w:pPr>
      <w:r w:rsidRPr="00E7337E">
        <w:rPr>
          <w:lang w:val="en-US"/>
        </w:rPr>
        <w:t>Supplementary figure 2. Hemoglobin levels among survived and deceased patients.</w:t>
      </w:r>
    </w:p>
    <w:p w14:paraId="6AE75C78" w14:textId="77777777" w:rsidR="002E17DF" w:rsidRPr="00E7337E" w:rsidRDefault="00000000">
      <w:pPr>
        <w:tabs>
          <w:tab w:val="left" w:pos="1008"/>
        </w:tabs>
        <w:rPr>
          <w:lang w:val="en-US"/>
        </w:rPr>
      </w:pPr>
      <w:r w:rsidRPr="00E7337E">
        <w:rPr>
          <w:lang w:val="en-US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74BADE2" wp14:editId="7D5A63D5">
            <wp:simplePos x="0" y="0"/>
            <wp:positionH relativeFrom="column">
              <wp:posOffset>312420</wp:posOffset>
            </wp:positionH>
            <wp:positionV relativeFrom="paragraph">
              <wp:posOffset>6985</wp:posOffset>
            </wp:positionV>
            <wp:extent cx="4765922" cy="3488576"/>
            <wp:effectExtent l="0" t="0" r="0" b="0"/>
            <wp:wrapNone/>
            <wp:docPr id="200438337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922" cy="3488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D36433" w14:textId="77777777" w:rsidR="002E17DF" w:rsidRPr="00E7337E" w:rsidRDefault="00000000">
      <w:pPr>
        <w:tabs>
          <w:tab w:val="left" w:pos="1008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B4CD14" wp14:editId="262C44EB">
                <wp:simplePos x="0" y="0"/>
                <wp:positionH relativeFrom="column">
                  <wp:posOffset>1943100</wp:posOffset>
                </wp:positionH>
                <wp:positionV relativeFrom="paragraph">
                  <wp:posOffset>355600</wp:posOffset>
                </wp:positionV>
                <wp:extent cx="1499042" cy="263441"/>
                <wp:effectExtent l="0" t="0" r="0" b="0"/>
                <wp:wrapNone/>
                <wp:docPr id="2004383372" name="Прямоугольник 2004383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1242" y="3653042"/>
                          <a:ext cx="1489517" cy="253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D2431" w14:textId="77777777" w:rsidR="002E17DF" w:rsidRDefault="00000000">
                            <w:pPr>
                              <w:ind w:firstLine="705"/>
                              <w:jc w:val="both"/>
                              <w:textDirection w:val="btLr"/>
                            </w:pPr>
                            <w:r>
                              <w:rPr>
                                <w:color w:val="FF0000"/>
                                <w:sz w:val="21"/>
                              </w:rPr>
                              <w:t>p = 0.0285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4CD14" id="Прямоугольник 2004383372" o:spid="_x0000_s1027" style="position:absolute;margin-left:153pt;margin-top:28pt;width:118.05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" filled="f" stroked="f">
                <v:textbox inset="2.53958mm,1.2694mm,2.53958mm,1.2694mm">
                  <w:txbxContent>
                    <w:p w14:paraId="4C5D2431" w14:textId="77777777" w:rsidR="002E17DF" w:rsidRDefault="00000000">
                      <w:pPr>
                        <w:ind w:firstLine="705"/>
                        <w:jc w:val="both"/>
                        <w:textDirection w:val="btLr"/>
                      </w:pPr>
                      <w:r>
                        <w:rPr>
                          <w:color w:val="FF0000"/>
                          <w:sz w:val="21"/>
                        </w:rPr>
                        <w:t>p = 0.0285</w:t>
                      </w:r>
                    </w:p>
                  </w:txbxContent>
                </v:textbox>
              </v:rect>
            </w:pict>
          </mc:Fallback>
        </mc:AlternateContent>
      </w:r>
    </w:p>
    <w:p w14:paraId="70B7D510" w14:textId="77777777" w:rsidR="002E17DF" w:rsidRPr="00E7337E" w:rsidRDefault="002E17DF">
      <w:pPr>
        <w:rPr>
          <w:lang w:val="en-US"/>
        </w:rPr>
      </w:pPr>
    </w:p>
    <w:p w14:paraId="5775AD2A" w14:textId="77777777" w:rsidR="002E17DF" w:rsidRPr="00E7337E" w:rsidRDefault="002E17DF">
      <w:pPr>
        <w:rPr>
          <w:lang w:val="en-US"/>
        </w:rPr>
      </w:pPr>
    </w:p>
    <w:p w14:paraId="588102BE" w14:textId="77777777" w:rsidR="002E17DF" w:rsidRPr="00E7337E" w:rsidRDefault="002E17DF">
      <w:pPr>
        <w:rPr>
          <w:lang w:val="en-US"/>
        </w:rPr>
      </w:pPr>
    </w:p>
    <w:p w14:paraId="68530EBC" w14:textId="77777777" w:rsidR="002E17DF" w:rsidRPr="00E7337E" w:rsidRDefault="002E17DF">
      <w:pPr>
        <w:rPr>
          <w:lang w:val="en-US"/>
        </w:rPr>
      </w:pPr>
    </w:p>
    <w:p w14:paraId="556928B9" w14:textId="77777777" w:rsidR="002E17DF" w:rsidRPr="00E7337E" w:rsidRDefault="002E17DF">
      <w:pPr>
        <w:rPr>
          <w:lang w:val="en-US"/>
        </w:rPr>
      </w:pPr>
    </w:p>
    <w:p w14:paraId="3E4C26A9" w14:textId="77777777" w:rsidR="002E17DF" w:rsidRPr="00E7337E" w:rsidRDefault="002E17DF">
      <w:pPr>
        <w:rPr>
          <w:lang w:val="en-US"/>
        </w:rPr>
      </w:pPr>
    </w:p>
    <w:p w14:paraId="0A73F8FD" w14:textId="77777777" w:rsidR="002E17DF" w:rsidRPr="00E7337E" w:rsidRDefault="002E17DF">
      <w:pPr>
        <w:rPr>
          <w:lang w:val="en-US"/>
        </w:rPr>
      </w:pPr>
    </w:p>
    <w:p w14:paraId="1E23C25A" w14:textId="77777777" w:rsidR="002E17DF" w:rsidRPr="00E7337E" w:rsidRDefault="002E17DF">
      <w:pPr>
        <w:rPr>
          <w:lang w:val="en-US"/>
        </w:rPr>
      </w:pPr>
    </w:p>
    <w:p w14:paraId="5CE3B243" w14:textId="77777777" w:rsidR="002E17DF" w:rsidRPr="00E7337E" w:rsidRDefault="002E17DF">
      <w:pPr>
        <w:rPr>
          <w:lang w:val="en-US"/>
        </w:rPr>
      </w:pPr>
    </w:p>
    <w:p w14:paraId="263A9DB1" w14:textId="77777777" w:rsidR="002E17DF" w:rsidRPr="00E7337E" w:rsidRDefault="00000000">
      <w:pPr>
        <w:tabs>
          <w:tab w:val="left" w:pos="1044"/>
        </w:tabs>
        <w:rPr>
          <w:lang w:val="en-US"/>
        </w:rPr>
      </w:pPr>
      <w:r w:rsidRPr="00E7337E">
        <w:rPr>
          <w:lang w:val="en-US"/>
        </w:rPr>
        <w:tab/>
      </w:r>
    </w:p>
    <w:p w14:paraId="31C0519D" w14:textId="77777777" w:rsidR="002E17DF" w:rsidRPr="00E7337E" w:rsidRDefault="00000000">
      <w:pPr>
        <w:tabs>
          <w:tab w:val="left" w:pos="1044"/>
        </w:tabs>
        <w:rPr>
          <w:lang w:val="en-US"/>
        </w:rPr>
      </w:pPr>
      <w:r w:rsidRPr="00E7337E">
        <w:rPr>
          <w:lang w:val="en-US"/>
        </w:rPr>
        <w:br w:type="page"/>
      </w:r>
    </w:p>
    <w:p w14:paraId="3A07C45C" w14:textId="77777777" w:rsidR="002E17DF" w:rsidRPr="00E7337E" w:rsidRDefault="00000000">
      <w:pPr>
        <w:tabs>
          <w:tab w:val="left" w:pos="1044"/>
        </w:tabs>
        <w:rPr>
          <w:lang w:val="en-US"/>
        </w:rPr>
      </w:pPr>
      <w:r w:rsidRPr="00E7337E">
        <w:rPr>
          <w:lang w:val="en-US"/>
        </w:rPr>
        <w:lastRenderedPageBreak/>
        <w:t>Supplementary figure 3. PTI distribution among survived and deceased patients.</w:t>
      </w:r>
    </w:p>
    <w:p w14:paraId="5704CC78" w14:textId="77777777" w:rsidR="002E17DF" w:rsidRPr="00E7337E" w:rsidRDefault="00E7337E">
      <w:pPr>
        <w:tabs>
          <w:tab w:val="left" w:pos="1044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0B5CBE3F" wp14:editId="7FFB2650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4728532" cy="3461207"/>
            <wp:effectExtent l="0" t="0" r="0" b="0"/>
            <wp:wrapNone/>
            <wp:docPr id="200438337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8532" cy="346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2509A2" w14:textId="77777777" w:rsidR="002E17DF" w:rsidRPr="00E7337E" w:rsidRDefault="00E7337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0F9CA70" wp14:editId="69D822CC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1228725" cy="262890"/>
                <wp:effectExtent l="0" t="0" r="0" b="3810"/>
                <wp:wrapNone/>
                <wp:docPr id="2004383373" name="Прямоугольник 200438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6B692" w14:textId="77777777" w:rsidR="00E7337E" w:rsidRDefault="00E7337E" w:rsidP="00E7337E">
                            <w:pPr>
                              <w:ind w:firstLine="705"/>
                              <w:jc w:val="both"/>
                              <w:textDirection w:val="btLr"/>
                            </w:pPr>
                            <w:r>
                              <w:rPr>
                                <w:color w:val="FF0000"/>
                                <w:sz w:val="21"/>
                              </w:rPr>
                              <w:t>p = 0.0311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9CA70" id="Прямоугольник 2004383373" o:spid="_x0000_s1028" style="position:absolute;margin-left:0;margin-top:5.2pt;width:96.75pt;height:20.7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" filled="f" stroked="f">
                <v:textbox inset="2.53958mm,1.2694mm,2.53958mm,1.2694mm">
                  <w:txbxContent>
                    <w:p w14:paraId="0836B692" w14:textId="77777777" w:rsidR="00E7337E" w:rsidRDefault="00E7337E" w:rsidP="00E7337E">
                      <w:pPr>
                        <w:ind w:firstLine="705"/>
                        <w:jc w:val="both"/>
                        <w:textDirection w:val="btLr"/>
                      </w:pPr>
                      <w:r>
                        <w:rPr>
                          <w:color w:val="FF0000"/>
                          <w:sz w:val="21"/>
                        </w:rPr>
                        <w:t>p = 0.0311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F773A" w14:textId="77777777" w:rsidR="002E17DF" w:rsidRPr="00E7337E" w:rsidRDefault="002E17DF">
      <w:pPr>
        <w:rPr>
          <w:lang w:val="en-US"/>
        </w:rPr>
      </w:pPr>
    </w:p>
    <w:p w14:paraId="06BDAACA" w14:textId="77777777" w:rsidR="002E17DF" w:rsidRPr="00E7337E" w:rsidRDefault="002E17DF">
      <w:pPr>
        <w:rPr>
          <w:lang w:val="en-US"/>
        </w:rPr>
      </w:pPr>
    </w:p>
    <w:p w14:paraId="354DBC22" w14:textId="77777777" w:rsidR="002E17DF" w:rsidRPr="00E7337E" w:rsidRDefault="002E17DF">
      <w:pPr>
        <w:rPr>
          <w:lang w:val="en-US"/>
        </w:rPr>
      </w:pPr>
    </w:p>
    <w:p w14:paraId="02373966" w14:textId="77777777" w:rsidR="002E17DF" w:rsidRPr="00E7337E" w:rsidRDefault="002E17DF">
      <w:pPr>
        <w:rPr>
          <w:lang w:val="en-US"/>
        </w:rPr>
      </w:pPr>
    </w:p>
    <w:p w14:paraId="1BA1B7C1" w14:textId="77777777" w:rsidR="002E17DF" w:rsidRPr="00E7337E" w:rsidRDefault="002E17DF">
      <w:pPr>
        <w:rPr>
          <w:lang w:val="en-US"/>
        </w:rPr>
      </w:pPr>
    </w:p>
    <w:p w14:paraId="26131559" w14:textId="77777777" w:rsidR="002E17DF" w:rsidRPr="00E7337E" w:rsidRDefault="002E17DF">
      <w:pPr>
        <w:rPr>
          <w:lang w:val="en-US"/>
        </w:rPr>
      </w:pPr>
    </w:p>
    <w:p w14:paraId="4526C495" w14:textId="77777777" w:rsidR="002E17DF" w:rsidRPr="00E7337E" w:rsidRDefault="002E17DF">
      <w:pPr>
        <w:rPr>
          <w:lang w:val="en-US"/>
        </w:rPr>
      </w:pPr>
    </w:p>
    <w:p w14:paraId="7B506C61" w14:textId="77777777" w:rsidR="002E17DF" w:rsidRPr="00E7337E" w:rsidRDefault="002E17DF">
      <w:pPr>
        <w:rPr>
          <w:lang w:val="en-US"/>
        </w:rPr>
      </w:pPr>
    </w:p>
    <w:p w14:paraId="575AC6CA" w14:textId="77777777" w:rsidR="002E17DF" w:rsidRPr="00E7337E" w:rsidRDefault="002E17DF">
      <w:pPr>
        <w:rPr>
          <w:lang w:val="en-US"/>
        </w:rPr>
      </w:pPr>
    </w:p>
    <w:p w14:paraId="50890F78" w14:textId="77777777" w:rsidR="002E17DF" w:rsidRPr="00E7337E" w:rsidRDefault="002E17DF">
      <w:pPr>
        <w:ind w:firstLine="708"/>
        <w:rPr>
          <w:lang w:val="en-US"/>
        </w:rPr>
      </w:pPr>
    </w:p>
    <w:p w14:paraId="35235180" w14:textId="77777777" w:rsidR="002E17DF" w:rsidRPr="00E7337E" w:rsidRDefault="00000000">
      <w:pPr>
        <w:tabs>
          <w:tab w:val="left" w:pos="1044"/>
        </w:tabs>
        <w:rPr>
          <w:lang w:val="en-US"/>
        </w:rPr>
      </w:pPr>
      <w:r w:rsidRPr="00E7337E">
        <w:rPr>
          <w:lang w:val="en-US"/>
        </w:rPr>
        <w:t xml:space="preserve">Supplementary figure 4. Kaplan-Meier survival analysis among stroke patients adjusted for age category. </w:t>
      </w:r>
    </w:p>
    <w:p w14:paraId="26FA6C59" w14:textId="77777777" w:rsidR="002E17DF" w:rsidRDefault="00000000">
      <w:pPr>
        <w:spacing w:after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3BBCC78" wp14:editId="769FE1B2">
            <wp:extent cx="4631502" cy="3363353"/>
            <wp:effectExtent l="0" t="0" r="0" b="0"/>
            <wp:docPr id="200438337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1502" cy="3363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1B6BCB" w14:textId="77777777" w:rsidR="002E17DF" w:rsidRDefault="00000000">
      <w:pPr>
        <w:tabs>
          <w:tab w:val="left" w:pos="1044"/>
        </w:tabs>
      </w:pPr>
      <w:r>
        <w:br w:type="page"/>
      </w:r>
    </w:p>
    <w:p w14:paraId="6703464D" w14:textId="77777777" w:rsidR="002E17DF" w:rsidRPr="00E7337E" w:rsidRDefault="00000000">
      <w:pPr>
        <w:tabs>
          <w:tab w:val="left" w:pos="1044"/>
        </w:tabs>
        <w:rPr>
          <w:sz w:val="24"/>
          <w:szCs w:val="24"/>
          <w:lang w:val="en-US"/>
        </w:rPr>
      </w:pPr>
      <w:r w:rsidRPr="00E7337E">
        <w:rPr>
          <w:lang w:val="en-US"/>
        </w:rPr>
        <w:lastRenderedPageBreak/>
        <w:t xml:space="preserve">Supplementary figure 5. Kaplan-Meier survival analysis among stroke patients adjusted for gender. </w:t>
      </w:r>
    </w:p>
    <w:p w14:paraId="03ACE60C" w14:textId="77777777" w:rsidR="002E17DF" w:rsidRDefault="00000000">
      <w:pPr>
        <w:spacing w:after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EA25C27" wp14:editId="65B632FC">
            <wp:extent cx="4652523" cy="3374718"/>
            <wp:effectExtent l="0" t="0" r="0" b="0"/>
            <wp:docPr id="200438337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2523" cy="3374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020752" w14:textId="77777777" w:rsidR="002E17DF" w:rsidRDefault="002E17DF">
      <w:pPr>
        <w:spacing w:after="0" w:line="276" w:lineRule="auto"/>
        <w:jc w:val="center"/>
        <w:rPr>
          <w:sz w:val="24"/>
          <w:szCs w:val="24"/>
        </w:rPr>
      </w:pPr>
    </w:p>
    <w:p w14:paraId="37DF87AB" w14:textId="77777777" w:rsidR="002E17DF" w:rsidRPr="00E7337E" w:rsidRDefault="00000000">
      <w:pPr>
        <w:tabs>
          <w:tab w:val="left" w:pos="1044"/>
        </w:tabs>
        <w:rPr>
          <w:sz w:val="24"/>
          <w:szCs w:val="24"/>
          <w:lang w:val="en-US"/>
        </w:rPr>
      </w:pPr>
      <w:r w:rsidRPr="00E7337E">
        <w:rPr>
          <w:lang w:val="en-US"/>
        </w:rPr>
        <w:t>Supplementary figure 6. Kaplan-Meier survival analysis among stroke patients adjusted for nationality.</w:t>
      </w:r>
    </w:p>
    <w:p w14:paraId="15646B6A" w14:textId="77777777" w:rsidR="002E17DF" w:rsidRDefault="00000000">
      <w:pPr>
        <w:spacing w:after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9CEE044" wp14:editId="307E47B4">
            <wp:extent cx="4614842" cy="3353228"/>
            <wp:effectExtent l="0" t="0" r="0" b="0"/>
            <wp:docPr id="200438337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4842" cy="335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796F24" w14:textId="77777777" w:rsidR="002E17DF" w:rsidRDefault="002E17DF">
      <w:pPr>
        <w:ind w:firstLine="708"/>
      </w:pPr>
    </w:p>
    <w:p w14:paraId="75A9834E" w14:textId="77777777" w:rsidR="002E17DF" w:rsidRDefault="002E17DF">
      <w:pPr>
        <w:ind w:firstLine="708"/>
      </w:pPr>
    </w:p>
    <w:p w14:paraId="031F2F44" w14:textId="77777777" w:rsidR="002E17DF" w:rsidRDefault="002E17DF" w:rsidP="00E7337E">
      <w:pPr>
        <w:jc w:val="both"/>
      </w:pPr>
    </w:p>
    <w:sectPr w:rsidR="002E17DF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DF"/>
    <w:rsid w:val="002E17DF"/>
    <w:rsid w:val="00696615"/>
    <w:rsid w:val="00C50649"/>
    <w:rsid w:val="00E7337E"/>
    <w:rsid w:val="00E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0E5E9"/>
  <w15:docId w15:val="{9D2D199A-0BAE-46EE-AEF4-03998E9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47"/>
  </w:style>
  <w:style w:type="paragraph" w:styleId="Heading1">
    <w:name w:val="heading 1"/>
    <w:basedOn w:val="Normal"/>
    <w:next w:val="Normal"/>
    <w:link w:val="Heading1Char"/>
    <w:uiPriority w:val="9"/>
    <w:qFormat/>
    <w:rsid w:val="004B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B3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31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1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1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172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1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172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1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172"/>
    <w:rPr>
      <w:rFonts w:eastAsiaTheme="majorEastAsia" w:cstheme="majorBidi"/>
      <w:color w:val="272727" w:themeColor="text1" w:themeTint="D8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B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95959"/>
    </w:rPr>
  </w:style>
  <w:style w:type="character" w:customStyle="1" w:styleId="SubtitleChar">
    <w:name w:val="Subtitle Char"/>
    <w:basedOn w:val="DefaultParagraphFont"/>
    <w:link w:val="Subtitle"/>
    <w:uiPriority w:val="11"/>
    <w:rsid w:val="004B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172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B3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17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1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4B3172"/>
    <w:rPr>
      <w:b/>
      <w:bCs/>
      <w:smallCaps/>
      <w:color w:val="2E74B5" w:themeColor="accent1" w:themeShade="BF"/>
      <w:spacing w:val="5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DPI13authornames">
    <w:name w:val="MDPI_1.3_authornames"/>
    <w:next w:val="Normal"/>
    <w:qFormat/>
    <w:rsid w:val="00696615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 w:val="20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696615"/>
    <w:pPr>
      <w:adjustRightInd w:val="0"/>
      <w:snapToGrid w:val="0"/>
      <w:spacing w:after="0"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val="en-US" w:eastAsia="de-DE" w:bidi="en-US"/>
    </w:rPr>
  </w:style>
  <w:style w:type="paragraph" w:customStyle="1" w:styleId="p1">
    <w:name w:val="p1"/>
    <w:basedOn w:val="Normal"/>
    <w:rsid w:val="00696615"/>
    <w:pPr>
      <w:spacing w:after="0"/>
    </w:pPr>
    <w:rPr>
      <w:rFonts w:ascii=".AppleSystemUIFont" w:hAnsi=".AppleSystemUIFont"/>
      <w:color w:val="0E0E0E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XRhm9wS6bGod5I9oPF+wgj8Rw==">CgMxLjA4AHIhMXRVRjBqbTh5SXdKOEVJamRLX19HNERXNHlmdlY1b2dG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Yermakov</dc:creator>
  <cp:lastModifiedBy>Abduzhappar Gaipov</cp:lastModifiedBy>
  <cp:revision>3</cp:revision>
  <dcterms:created xsi:type="dcterms:W3CDTF">2025-05-07T05:15:00Z</dcterms:created>
  <dcterms:modified xsi:type="dcterms:W3CDTF">2025-05-19T06:07:00Z</dcterms:modified>
</cp:coreProperties>
</file>